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1C1" w:rsidRPr="003251C1" w:rsidRDefault="003251C1" w:rsidP="003251C1">
      <w:pPr>
        <w:shd w:val="clear" w:color="auto" w:fill="FFFFFF"/>
        <w:spacing w:after="150" w:line="240" w:lineRule="auto"/>
        <w:outlineLvl w:val="1"/>
        <w:rPr>
          <w:rFonts w:ascii="Arial" w:eastAsia="Times New Roman" w:hAnsi="Arial" w:cs="Arial"/>
          <w:color w:val="002433"/>
          <w:sz w:val="53"/>
          <w:szCs w:val="53"/>
        </w:rPr>
      </w:pPr>
      <w:r w:rsidRPr="003251C1">
        <w:rPr>
          <w:rFonts w:ascii="Arial" w:eastAsia="Times New Roman" w:hAnsi="Arial" w:cs="Arial"/>
          <w:color w:val="002433"/>
          <w:sz w:val="53"/>
          <w:szCs w:val="53"/>
        </w:rPr>
        <w:t>Five Things to Do While You Wait</w:t>
      </w:r>
    </w:p>
    <w:p w:rsidR="003251C1" w:rsidRPr="003251C1" w:rsidRDefault="003251C1" w:rsidP="003251C1">
      <w:pPr>
        <w:shd w:val="clear" w:color="auto" w:fill="FFFFFF"/>
        <w:spacing w:before="100" w:beforeAutospacing="1" w:after="100" w:afterAutospacing="1" w:line="240" w:lineRule="auto"/>
        <w:rPr>
          <w:rFonts w:ascii="Helvetica" w:eastAsia="Times New Roman" w:hAnsi="Helvetica" w:cs="Helvetica"/>
          <w:b/>
          <w:bCs/>
          <w:caps/>
          <w:color w:val="7E9199"/>
          <w:sz w:val="18"/>
          <w:szCs w:val="18"/>
        </w:rPr>
      </w:pPr>
      <w:r w:rsidRPr="003251C1">
        <w:rPr>
          <w:rFonts w:ascii="Helvetica" w:eastAsia="Times New Roman" w:hAnsi="Helvetica" w:cs="Helvetica"/>
          <w:b/>
          <w:bCs/>
          <w:caps/>
          <w:color w:val="7E9199"/>
          <w:sz w:val="18"/>
          <w:szCs w:val="18"/>
        </w:rPr>
        <w:t>BY RICK WARREN — JANUARY 23, 2016</w:t>
      </w:r>
    </w:p>
    <w:p w:rsidR="003251C1" w:rsidRPr="003251C1" w:rsidRDefault="003251C1" w:rsidP="003251C1">
      <w:pPr>
        <w:spacing w:after="0" w:line="240" w:lineRule="auto"/>
        <w:rPr>
          <w:rFonts w:ascii="Times New Roman" w:eastAsia="Times New Roman" w:hAnsi="Times New Roman" w:cs="Times New Roman"/>
          <w:color w:val="00477F"/>
          <w:sz w:val="24"/>
          <w:szCs w:val="24"/>
        </w:rPr>
      </w:pPr>
      <w:r w:rsidRPr="003251C1">
        <w:rPr>
          <w:rFonts w:ascii="Times New Roman" w:eastAsia="Times New Roman" w:hAnsi="Times New Roman" w:cs="Times New Roman"/>
          <w:sz w:val="24"/>
          <w:szCs w:val="24"/>
        </w:rPr>
        <w:fldChar w:fldCharType="begin"/>
      </w:r>
      <w:r w:rsidRPr="003251C1">
        <w:rPr>
          <w:rFonts w:ascii="Times New Roman" w:eastAsia="Times New Roman" w:hAnsi="Times New Roman" w:cs="Times New Roman"/>
          <w:sz w:val="24"/>
          <w:szCs w:val="24"/>
        </w:rPr>
        <w:instrText xml:space="preserve"> HYPERLINK "http://rickwarren.org/devotional/english/full-post/five-things-to-do-while-you-wait" \l "fullpostimage" </w:instrText>
      </w:r>
      <w:r w:rsidRPr="003251C1">
        <w:rPr>
          <w:rFonts w:ascii="Times New Roman" w:eastAsia="Times New Roman" w:hAnsi="Times New Roman" w:cs="Times New Roman"/>
          <w:sz w:val="24"/>
          <w:szCs w:val="24"/>
        </w:rPr>
        <w:fldChar w:fldCharType="separate"/>
      </w:r>
    </w:p>
    <w:p w:rsidR="003251C1" w:rsidRPr="003251C1" w:rsidRDefault="003251C1" w:rsidP="003251C1">
      <w:pPr>
        <w:spacing w:after="0" w:line="240" w:lineRule="auto"/>
        <w:rPr>
          <w:rFonts w:ascii="Times New Roman" w:eastAsia="Times New Roman" w:hAnsi="Times New Roman" w:cs="Times New Roman"/>
          <w:sz w:val="24"/>
          <w:szCs w:val="24"/>
        </w:rPr>
      </w:pPr>
      <w:r w:rsidRPr="003251C1">
        <w:rPr>
          <w:rFonts w:ascii="Times New Roman" w:eastAsia="Times New Roman" w:hAnsi="Times New Roman" w:cs="Times New Roman"/>
          <w:noProof/>
          <w:color w:val="00477F"/>
          <w:sz w:val="24"/>
          <w:szCs w:val="24"/>
        </w:rPr>
        <w:drawing>
          <wp:inline distT="0" distB="0" distL="0" distR="0" wp14:anchorId="70E438E7" wp14:editId="7E67FB49">
            <wp:extent cx="5695950" cy="5695950"/>
            <wp:effectExtent l="0" t="0" r="0" b="0"/>
            <wp:docPr id="1" name="ctl00_cpPageContent_C001_detailBlogPostsFrontend_ctl00_ctl00_SingleItemContainer_ctrl0_ctl00_ctl00_ctl00_imageItem" descr="01-23-16-Daring-Faith-Five-Things-to-Do -While-You-Wai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PageContent_C001_detailBlogPostsFrontend_ctl00_ctl00_SingleItemContainer_ctrl0_ctl00_ctl00_ctl00_imageItem" descr="01-23-16-Daring-Faith-Five-Things-to-Do -While-You-Wai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5695950"/>
                    </a:xfrm>
                    <a:prstGeom prst="rect">
                      <a:avLst/>
                    </a:prstGeom>
                    <a:noFill/>
                    <a:ln>
                      <a:noFill/>
                    </a:ln>
                  </pic:spPr>
                </pic:pic>
              </a:graphicData>
            </a:graphic>
          </wp:inline>
        </w:drawing>
      </w:r>
    </w:p>
    <w:p w:rsidR="003251C1" w:rsidRPr="003251C1" w:rsidRDefault="003251C1" w:rsidP="003251C1">
      <w:pPr>
        <w:spacing w:after="0" w:line="240" w:lineRule="auto"/>
        <w:rPr>
          <w:rFonts w:ascii="Times New Roman" w:eastAsia="Times New Roman" w:hAnsi="Times New Roman" w:cs="Times New Roman"/>
          <w:sz w:val="24"/>
          <w:szCs w:val="24"/>
        </w:rPr>
      </w:pPr>
      <w:r w:rsidRPr="003251C1">
        <w:rPr>
          <w:rFonts w:ascii="Times New Roman" w:eastAsia="Times New Roman" w:hAnsi="Times New Roman" w:cs="Times New Roman"/>
          <w:sz w:val="24"/>
          <w:szCs w:val="24"/>
        </w:rPr>
        <w:fldChar w:fldCharType="end"/>
      </w:r>
    </w:p>
    <w:p w:rsidR="003251C1" w:rsidRPr="003251C1" w:rsidRDefault="003251C1" w:rsidP="003251C1">
      <w:pPr>
        <w:spacing w:after="240" w:line="240" w:lineRule="auto"/>
        <w:rPr>
          <w:rFonts w:ascii="inherit" w:eastAsia="Times New Roman" w:hAnsi="inherit" w:cs="Times New Roman"/>
          <w:sz w:val="24"/>
          <w:szCs w:val="24"/>
        </w:rPr>
      </w:pPr>
      <w:r w:rsidRPr="003251C1">
        <w:rPr>
          <w:rFonts w:ascii="inherit" w:eastAsia="Times New Roman" w:hAnsi="inherit" w:cs="Times New Roman"/>
          <w:b/>
          <w:bCs/>
          <w:i/>
          <w:iCs/>
          <w:sz w:val="24"/>
          <w:szCs w:val="24"/>
        </w:rPr>
        <w:t>“Keep on asking, and you will receive what you ask for. Keep on seeking, and you will find. Keep on knocking, and the door will be opened to you.” (Matthew 7:7 NLT, second edition)</w:t>
      </w:r>
    </w:p>
    <w:p w:rsidR="003251C1" w:rsidRDefault="003251C1" w:rsidP="003251C1">
      <w:pPr>
        <w:spacing w:after="240" w:line="240" w:lineRule="auto"/>
        <w:rPr>
          <w:rFonts w:ascii="inherit" w:eastAsia="Times New Roman" w:hAnsi="inherit" w:cs="Times New Roman"/>
          <w:sz w:val="24"/>
          <w:szCs w:val="24"/>
        </w:rPr>
      </w:pPr>
      <w:r w:rsidRPr="003251C1">
        <w:rPr>
          <w:rFonts w:ascii="inherit" w:eastAsia="Times New Roman" w:hAnsi="inherit" w:cs="Times New Roman"/>
          <w:sz w:val="24"/>
          <w:szCs w:val="24"/>
        </w:rPr>
        <w:t>When God has you in a waiting period, don’t put your life on hold. Instead, imitate the habits that grow strong faith.</w:t>
      </w:r>
    </w:p>
    <w:p w:rsidR="003251C1" w:rsidRPr="003251C1" w:rsidRDefault="003251C1" w:rsidP="003251C1">
      <w:pPr>
        <w:spacing w:after="240" w:line="240" w:lineRule="auto"/>
        <w:rPr>
          <w:rFonts w:ascii="inherit" w:eastAsia="Times New Roman" w:hAnsi="inherit" w:cs="Times New Roman"/>
          <w:sz w:val="24"/>
          <w:szCs w:val="24"/>
        </w:rPr>
      </w:pPr>
      <w:bookmarkStart w:id="0" w:name="_GoBack"/>
      <w:bookmarkEnd w:id="0"/>
    </w:p>
    <w:p w:rsidR="003251C1" w:rsidRPr="003251C1" w:rsidRDefault="003251C1" w:rsidP="003251C1">
      <w:pPr>
        <w:spacing w:after="240" w:line="240" w:lineRule="auto"/>
        <w:rPr>
          <w:rFonts w:ascii="inherit" w:eastAsia="Times New Roman" w:hAnsi="inherit" w:cs="Times New Roman"/>
          <w:sz w:val="24"/>
          <w:szCs w:val="24"/>
        </w:rPr>
      </w:pPr>
      <w:r w:rsidRPr="003251C1">
        <w:rPr>
          <w:rFonts w:ascii="inherit" w:eastAsia="Times New Roman" w:hAnsi="inherit" w:cs="Times New Roman"/>
          <w:sz w:val="24"/>
          <w:szCs w:val="24"/>
        </w:rPr>
        <w:lastRenderedPageBreak/>
        <w:t>The Bible says there are five things you should keep on doing even in the waiting period.</w:t>
      </w:r>
    </w:p>
    <w:p w:rsidR="003251C1" w:rsidRPr="003251C1" w:rsidRDefault="003251C1" w:rsidP="003251C1">
      <w:pPr>
        <w:numPr>
          <w:ilvl w:val="0"/>
          <w:numId w:val="1"/>
        </w:numPr>
        <w:spacing w:after="0" w:line="240" w:lineRule="auto"/>
        <w:rPr>
          <w:rFonts w:ascii="inherit" w:eastAsia="Times New Roman" w:hAnsi="inherit" w:cs="Times New Roman"/>
          <w:sz w:val="24"/>
          <w:szCs w:val="24"/>
        </w:rPr>
      </w:pPr>
      <w:r w:rsidRPr="003251C1">
        <w:rPr>
          <w:rFonts w:ascii="inherit" w:eastAsia="Times New Roman" w:hAnsi="inherit" w:cs="Times New Roman"/>
          <w:b/>
          <w:bCs/>
          <w:sz w:val="24"/>
          <w:szCs w:val="24"/>
        </w:rPr>
        <w:t>Keep on praying. </w:t>
      </w:r>
      <w:r w:rsidRPr="003251C1">
        <w:rPr>
          <w:rFonts w:ascii="inherit" w:eastAsia="Times New Roman" w:hAnsi="inherit" w:cs="Times New Roman"/>
          <w:sz w:val="24"/>
          <w:szCs w:val="24"/>
        </w:rPr>
        <w:t>The Bible says, </w:t>
      </w:r>
      <w:r w:rsidRPr="003251C1">
        <w:rPr>
          <w:rFonts w:ascii="inherit" w:eastAsia="Times New Roman" w:hAnsi="inherit" w:cs="Times New Roman"/>
          <w:i/>
          <w:iCs/>
          <w:sz w:val="24"/>
          <w:szCs w:val="24"/>
        </w:rPr>
        <w:t>“Keep on asking, and you will receive what you ask for. Keep on seeking, and you will find. Keep on knocking, and the door will be opened to you” </w:t>
      </w:r>
      <w:r w:rsidRPr="003251C1">
        <w:rPr>
          <w:rFonts w:ascii="inherit" w:eastAsia="Times New Roman" w:hAnsi="inherit" w:cs="Times New Roman"/>
          <w:sz w:val="24"/>
          <w:szCs w:val="24"/>
        </w:rPr>
        <w:t>(Matthew 7:7 NLT, second edition). Keep on praying, and you will get your answer.</w:t>
      </w:r>
    </w:p>
    <w:p w:rsidR="003251C1" w:rsidRPr="003251C1" w:rsidRDefault="003251C1" w:rsidP="003251C1">
      <w:pPr>
        <w:numPr>
          <w:ilvl w:val="0"/>
          <w:numId w:val="1"/>
        </w:numPr>
        <w:spacing w:after="0" w:line="240" w:lineRule="auto"/>
        <w:rPr>
          <w:rFonts w:ascii="inherit" w:eastAsia="Times New Roman" w:hAnsi="inherit" w:cs="Times New Roman"/>
          <w:sz w:val="24"/>
          <w:szCs w:val="24"/>
        </w:rPr>
      </w:pPr>
      <w:r w:rsidRPr="003251C1">
        <w:rPr>
          <w:rFonts w:ascii="inherit" w:eastAsia="Times New Roman" w:hAnsi="inherit" w:cs="Times New Roman"/>
          <w:b/>
          <w:bCs/>
          <w:sz w:val="24"/>
          <w:szCs w:val="24"/>
        </w:rPr>
        <w:t>Keep on serving. </w:t>
      </w:r>
      <w:r w:rsidRPr="003251C1">
        <w:rPr>
          <w:rFonts w:ascii="inherit" w:eastAsia="Times New Roman" w:hAnsi="inherit" w:cs="Times New Roman"/>
          <w:sz w:val="24"/>
          <w:szCs w:val="24"/>
        </w:rPr>
        <w:t>Romans 12:11 says, </w:t>
      </w:r>
      <w:r w:rsidRPr="003251C1">
        <w:rPr>
          <w:rFonts w:ascii="inherit" w:eastAsia="Times New Roman" w:hAnsi="inherit" w:cs="Times New Roman"/>
          <w:i/>
          <w:iCs/>
          <w:sz w:val="24"/>
          <w:szCs w:val="24"/>
        </w:rPr>
        <w:t>“Never be lazy, but work hard and serve the Lord enthusiastically.”</w:t>
      </w:r>
      <w:r w:rsidRPr="003251C1">
        <w:rPr>
          <w:rFonts w:ascii="inherit" w:eastAsia="Times New Roman" w:hAnsi="inherit" w:cs="Times New Roman"/>
          <w:sz w:val="24"/>
          <w:szCs w:val="24"/>
        </w:rPr>
        <w:t> Don’t worry about having a significant ministry. Just make your ministry significant.</w:t>
      </w:r>
    </w:p>
    <w:p w:rsidR="003251C1" w:rsidRPr="003251C1" w:rsidRDefault="003251C1" w:rsidP="003251C1">
      <w:pPr>
        <w:numPr>
          <w:ilvl w:val="0"/>
          <w:numId w:val="1"/>
        </w:numPr>
        <w:spacing w:after="0" w:line="240" w:lineRule="auto"/>
        <w:rPr>
          <w:rFonts w:ascii="inherit" w:eastAsia="Times New Roman" w:hAnsi="inherit" w:cs="Times New Roman"/>
          <w:sz w:val="24"/>
          <w:szCs w:val="24"/>
        </w:rPr>
      </w:pPr>
      <w:r w:rsidRPr="003251C1">
        <w:rPr>
          <w:rFonts w:ascii="inherit" w:eastAsia="Times New Roman" w:hAnsi="inherit" w:cs="Times New Roman"/>
          <w:b/>
          <w:bCs/>
          <w:sz w:val="24"/>
          <w:szCs w:val="24"/>
        </w:rPr>
        <w:t>Keep on going to small group. </w:t>
      </w:r>
      <w:r w:rsidRPr="003251C1">
        <w:rPr>
          <w:rFonts w:ascii="inherit" w:eastAsia="Times New Roman" w:hAnsi="inherit" w:cs="Times New Roman"/>
          <w:sz w:val="24"/>
          <w:szCs w:val="24"/>
        </w:rPr>
        <w:t>The Bible says in Hebrews 10:25, </w:t>
      </w:r>
      <w:r w:rsidRPr="003251C1">
        <w:rPr>
          <w:rFonts w:ascii="inherit" w:eastAsia="Times New Roman" w:hAnsi="inherit" w:cs="Times New Roman"/>
          <w:i/>
          <w:iCs/>
          <w:sz w:val="24"/>
          <w:szCs w:val="24"/>
        </w:rPr>
        <w:t>“Let us not give up the habit of meeting together …. Instead, let us encourage one another all the more, since you see that the Day of the Lord is coming nearer” </w:t>
      </w:r>
      <w:r w:rsidRPr="003251C1">
        <w:rPr>
          <w:rFonts w:ascii="inherit" w:eastAsia="Times New Roman" w:hAnsi="inherit" w:cs="Times New Roman"/>
          <w:sz w:val="24"/>
          <w:szCs w:val="24"/>
        </w:rPr>
        <w:t>(TEV).</w:t>
      </w:r>
    </w:p>
    <w:p w:rsidR="003251C1" w:rsidRPr="003251C1" w:rsidRDefault="003251C1" w:rsidP="003251C1">
      <w:pPr>
        <w:numPr>
          <w:ilvl w:val="0"/>
          <w:numId w:val="1"/>
        </w:numPr>
        <w:spacing w:after="0" w:line="240" w:lineRule="auto"/>
        <w:rPr>
          <w:rFonts w:ascii="inherit" w:eastAsia="Times New Roman" w:hAnsi="inherit" w:cs="Times New Roman"/>
          <w:sz w:val="24"/>
          <w:szCs w:val="24"/>
        </w:rPr>
      </w:pPr>
      <w:r w:rsidRPr="003251C1">
        <w:rPr>
          <w:rFonts w:ascii="inherit" w:eastAsia="Times New Roman" w:hAnsi="inherit" w:cs="Times New Roman"/>
          <w:b/>
          <w:bCs/>
          <w:sz w:val="24"/>
          <w:szCs w:val="24"/>
        </w:rPr>
        <w:t>Keep on sowing. </w:t>
      </w:r>
      <w:r w:rsidRPr="003251C1">
        <w:rPr>
          <w:rFonts w:ascii="inherit" w:eastAsia="Times New Roman" w:hAnsi="inherit" w:cs="Times New Roman"/>
          <w:sz w:val="24"/>
          <w:szCs w:val="24"/>
        </w:rPr>
        <w:t>Ecclesiastes 11:6 says, </w:t>
      </w:r>
      <w:r w:rsidRPr="003251C1">
        <w:rPr>
          <w:rFonts w:ascii="inherit" w:eastAsia="Times New Roman" w:hAnsi="inherit" w:cs="Times New Roman"/>
          <w:i/>
          <w:iCs/>
          <w:sz w:val="24"/>
          <w:szCs w:val="24"/>
        </w:rPr>
        <w:t>“Keep on sowing your seed, for you never know which will grow —perhaps it all will” </w:t>
      </w:r>
      <w:r w:rsidRPr="003251C1">
        <w:rPr>
          <w:rFonts w:ascii="inherit" w:eastAsia="Times New Roman" w:hAnsi="inherit" w:cs="Times New Roman"/>
          <w:sz w:val="24"/>
          <w:szCs w:val="24"/>
        </w:rPr>
        <w:t>(TLB).</w:t>
      </w:r>
    </w:p>
    <w:p w:rsidR="003251C1" w:rsidRPr="003251C1" w:rsidRDefault="003251C1" w:rsidP="003251C1">
      <w:pPr>
        <w:numPr>
          <w:ilvl w:val="0"/>
          <w:numId w:val="1"/>
        </w:numPr>
        <w:spacing w:after="0" w:line="240" w:lineRule="auto"/>
        <w:rPr>
          <w:rFonts w:ascii="inherit" w:eastAsia="Times New Roman" w:hAnsi="inherit" w:cs="Times New Roman"/>
          <w:sz w:val="24"/>
          <w:szCs w:val="24"/>
        </w:rPr>
      </w:pPr>
      <w:r w:rsidRPr="003251C1">
        <w:rPr>
          <w:rFonts w:ascii="inherit" w:eastAsia="Times New Roman" w:hAnsi="inherit" w:cs="Times New Roman"/>
          <w:b/>
          <w:bCs/>
          <w:sz w:val="24"/>
          <w:szCs w:val="24"/>
        </w:rPr>
        <w:t>Keep on believing. </w:t>
      </w:r>
      <w:r w:rsidRPr="003251C1">
        <w:rPr>
          <w:rFonts w:ascii="inherit" w:eastAsia="Times New Roman" w:hAnsi="inherit" w:cs="Times New Roman"/>
          <w:sz w:val="24"/>
          <w:szCs w:val="24"/>
        </w:rPr>
        <w:t>The Bible says, </w:t>
      </w:r>
      <w:r w:rsidRPr="003251C1">
        <w:rPr>
          <w:rFonts w:ascii="inherit" w:eastAsia="Times New Roman" w:hAnsi="inherit" w:cs="Times New Roman"/>
          <w:i/>
          <w:iCs/>
          <w:sz w:val="24"/>
          <w:szCs w:val="24"/>
        </w:rPr>
        <w:t>“You must keep on believing the things you have been taught. You know they are true”</w:t>
      </w:r>
      <w:r w:rsidRPr="003251C1">
        <w:rPr>
          <w:rFonts w:ascii="inherit" w:eastAsia="Times New Roman" w:hAnsi="inherit" w:cs="Times New Roman"/>
          <w:sz w:val="24"/>
          <w:szCs w:val="24"/>
        </w:rPr>
        <w:t> (2 Timothy 3:14).</w:t>
      </w:r>
    </w:p>
    <w:p w:rsidR="003251C1" w:rsidRPr="003251C1" w:rsidRDefault="003251C1" w:rsidP="003251C1">
      <w:pPr>
        <w:spacing w:after="240" w:line="240" w:lineRule="auto"/>
        <w:rPr>
          <w:rFonts w:ascii="inherit" w:eastAsia="Times New Roman" w:hAnsi="inherit" w:cs="Times New Roman"/>
          <w:sz w:val="24"/>
          <w:szCs w:val="24"/>
        </w:rPr>
      </w:pPr>
      <w:r w:rsidRPr="003251C1">
        <w:rPr>
          <w:rFonts w:ascii="inherit" w:eastAsia="Times New Roman" w:hAnsi="inherit" w:cs="Times New Roman"/>
          <w:sz w:val="24"/>
          <w:szCs w:val="24"/>
        </w:rPr>
        <w:t>The point is this: Stay active. Don’t be passive. God cannot steer a parked car! Don’t tell God you’re waiting on him. Turn on the ignition, and just start driving. Where? Anywhere! Get involved in a ministry. Get involved in service. Get involved with small group. Do the things you know you could be doing to develop your skills and habits and become more like Jesus.</w:t>
      </w:r>
    </w:p>
    <w:p w:rsidR="003251C1" w:rsidRPr="003251C1" w:rsidRDefault="003251C1" w:rsidP="003251C1">
      <w:pPr>
        <w:spacing w:after="240" w:line="240" w:lineRule="auto"/>
        <w:rPr>
          <w:rFonts w:ascii="inherit" w:eastAsia="Times New Roman" w:hAnsi="inherit" w:cs="Times New Roman"/>
          <w:sz w:val="24"/>
          <w:szCs w:val="24"/>
        </w:rPr>
      </w:pPr>
      <w:hyperlink r:id="rId8" w:history="1">
        <w:r w:rsidRPr="003251C1">
          <w:rPr>
            <w:rFonts w:ascii="inherit" w:eastAsia="Times New Roman" w:hAnsi="inherit" w:cs="Times New Roman"/>
            <w:color w:val="00477F"/>
            <w:sz w:val="24"/>
            <w:szCs w:val="24"/>
            <w:u w:val="single"/>
          </w:rPr>
          <w:t>PLAY today’s audio teaching from Pastor Rick &gt;&gt;</w:t>
        </w:r>
      </w:hyperlink>
    </w:p>
    <w:p w:rsidR="003251C1" w:rsidRPr="003251C1" w:rsidRDefault="003251C1" w:rsidP="003251C1">
      <w:pPr>
        <w:spacing w:after="240" w:line="240" w:lineRule="auto"/>
        <w:rPr>
          <w:rFonts w:ascii="inherit" w:eastAsia="Times New Roman" w:hAnsi="inherit" w:cs="Times New Roman"/>
          <w:sz w:val="24"/>
          <w:szCs w:val="24"/>
        </w:rPr>
      </w:pPr>
      <w:r w:rsidRPr="003251C1">
        <w:rPr>
          <w:rFonts w:ascii="inherit" w:eastAsia="Times New Roman" w:hAnsi="inherit" w:cs="Times New Roman"/>
          <w:b/>
          <w:bCs/>
          <w:sz w:val="24"/>
          <w:szCs w:val="24"/>
        </w:rPr>
        <w:t>Talk It Over</w:t>
      </w:r>
    </w:p>
    <w:p w:rsidR="003251C1" w:rsidRPr="003251C1" w:rsidRDefault="003251C1" w:rsidP="003251C1">
      <w:pPr>
        <w:numPr>
          <w:ilvl w:val="0"/>
          <w:numId w:val="2"/>
        </w:numPr>
        <w:spacing w:after="0" w:line="240" w:lineRule="auto"/>
        <w:rPr>
          <w:rFonts w:ascii="inherit" w:eastAsia="Times New Roman" w:hAnsi="inherit" w:cs="Times New Roman"/>
          <w:sz w:val="24"/>
          <w:szCs w:val="24"/>
        </w:rPr>
      </w:pPr>
      <w:r w:rsidRPr="003251C1">
        <w:rPr>
          <w:rFonts w:ascii="inherit" w:eastAsia="Times New Roman" w:hAnsi="inherit" w:cs="Times New Roman"/>
          <w:sz w:val="24"/>
          <w:szCs w:val="24"/>
        </w:rPr>
        <w:t>How do you tend to react when God has you in a waiting period?</w:t>
      </w:r>
    </w:p>
    <w:p w:rsidR="003251C1" w:rsidRPr="003251C1" w:rsidRDefault="003251C1" w:rsidP="003251C1">
      <w:pPr>
        <w:numPr>
          <w:ilvl w:val="0"/>
          <w:numId w:val="2"/>
        </w:numPr>
        <w:spacing w:after="0" w:line="240" w:lineRule="auto"/>
        <w:rPr>
          <w:rFonts w:ascii="inherit" w:eastAsia="Times New Roman" w:hAnsi="inherit" w:cs="Times New Roman"/>
          <w:sz w:val="24"/>
          <w:szCs w:val="24"/>
        </w:rPr>
      </w:pPr>
      <w:r w:rsidRPr="003251C1">
        <w:rPr>
          <w:rFonts w:ascii="inherit" w:eastAsia="Times New Roman" w:hAnsi="inherit" w:cs="Times New Roman"/>
          <w:sz w:val="24"/>
          <w:szCs w:val="24"/>
        </w:rPr>
        <w:t>In what ways does a small group help you become more like Jesus, especially in the waiting periods of life?</w:t>
      </w:r>
    </w:p>
    <w:p w:rsidR="003251C1" w:rsidRPr="003251C1" w:rsidRDefault="003251C1" w:rsidP="003251C1">
      <w:pPr>
        <w:numPr>
          <w:ilvl w:val="0"/>
          <w:numId w:val="2"/>
        </w:numPr>
        <w:spacing w:after="0" w:line="240" w:lineRule="auto"/>
        <w:rPr>
          <w:rFonts w:ascii="inherit" w:eastAsia="Times New Roman" w:hAnsi="inherit" w:cs="Times New Roman"/>
          <w:sz w:val="24"/>
          <w:szCs w:val="24"/>
        </w:rPr>
      </w:pPr>
      <w:r w:rsidRPr="003251C1">
        <w:rPr>
          <w:rFonts w:ascii="inherit" w:eastAsia="Times New Roman" w:hAnsi="inherit" w:cs="Times New Roman"/>
          <w:sz w:val="24"/>
          <w:szCs w:val="24"/>
        </w:rPr>
        <w:t>What steps can you take today to be more active about your faith?</w:t>
      </w:r>
    </w:p>
    <w:p w:rsidR="0055672C" w:rsidRDefault="0055672C"/>
    <w:sectPr w:rsidR="00556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52F"/>
    <w:multiLevelType w:val="multilevel"/>
    <w:tmpl w:val="799E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F316B"/>
    <w:multiLevelType w:val="multilevel"/>
    <w:tmpl w:val="458C8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C1"/>
    <w:rsid w:val="003251C1"/>
    <w:rsid w:val="0055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06367">
      <w:bodyDiv w:val="1"/>
      <w:marLeft w:val="0"/>
      <w:marRight w:val="0"/>
      <w:marTop w:val="0"/>
      <w:marBottom w:val="0"/>
      <w:divBdr>
        <w:top w:val="none" w:sz="0" w:space="0" w:color="auto"/>
        <w:left w:val="none" w:sz="0" w:space="0" w:color="auto"/>
        <w:bottom w:val="none" w:sz="0" w:space="0" w:color="auto"/>
        <w:right w:val="none" w:sz="0" w:space="0" w:color="auto"/>
      </w:divBdr>
      <w:divsChild>
        <w:div w:id="407964868">
          <w:marLeft w:val="0"/>
          <w:marRight w:val="0"/>
          <w:marTop w:val="0"/>
          <w:marBottom w:val="450"/>
          <w:divBdr>
            <w:top w:val="none" w:sz="0" w:space="0" w:color="auto"/>
            <w:left w:val="none" w:sz="0" w:space="0" w:color="auto"/>
            <w:bottom w:val="none" w:sz="0" w:space="0" w:color="auto"/>
            <w:right w:val="none" w:sz="0" w:space="0" w:color="auto"/>
          </w:divBdr>
          <w:divsChild>
            <w:div w:id="1697343773">
              <w:marLeft w:val="0"/>
              <w:marRight w:val="0"/>
              <w:marTop w:val="0"/>
              <w:marBottom w:val="0"/>
              <w:divBdr>
                <w:top w:val="none" w:sz="0" w:space="0" w:color="auto"/>
                <w:left w:val="none" w:sz="0" w:space="0" w:color="auto"/>
                <w:bottom w:val="none" w:sz="0" w:space="0" w:color="auto"/>
                <w:right w:val="none" w:sz="0" w:space="0" w:color="auto"/>
              </w:divBdr>
            </w:div>
          </w:divsChild>
        </w:div>
        <w:div w:id="679701362">
          <w:marLeft w:val="0"/>
          <w:marRight w:val="0"/>
          <w:marTop w:val="0"/>
          <w:marBottom w:val="0"/>
          <w:divBdr>
            <w:top w:val="none" w:sz="0" w:space="0" w:color="auto"/>
            <w:left w:val="none" w:sz="0" w:space="0" w:color="auto"/>
            <w:bottom w:val="none" w:sz="0" w:space="0" w:color="auto"/>
            <w:right w:val="none" w:sz="0" w:space="0" w:color="auto"/>
          </w:divBdr>
          <w:divsChild>
            <w:div w:id="887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ckwarren.org/listen/player"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ckwarren.org/devotional/english/full-post/five-things-to-do-while-you-wait#fullpostima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2016-03-11T12:55:00Z</dcterms:created>
  <dcterms:modified xsi:type="dcterms:W3CDTF">2016-03-11T13:00:00Z</dcterms:modified>
</cp:coreProperties>
</file>